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18DB" w14:textId="77777777" w:rsidR="003E72F2" w:rsidRPr="008421AF" w:rsidRDefault="003E72F2" w:rsidP="008421AF">
      <w:pPr>
        <w:pStyle w:val="Title"/>
        <w:rPr>
          <w:sz w:val="24"/>
          <w:szCs w:val="24"/>
        </w:rPr>
      </w:pPr>
      <w:r w:rsidRPr="008421AF">
        <w:rPr>
          <w:sz w:val="24"/>
          <w:szCs w:val="24"/>
        </w:rPr>
        <w:t>Electoral Board Meeting Minutes</w:t>
      </w:r>
    </w:p>
    <w:p w14:paraId="56C15C5A" w14:textId="5832F8ED" w:rsidR="003E72F2" w:rsidRPr="008421AF" w:rsidRDefault="001C28D0" w:rsidP="008421AF">
      <w:pPr>
        <w:jc w:val="center"/>
        <w:rPr>
          <w:rFonts w:ascii="Garamond" w:hAnsi="Garamond"/>
          <w:szCs w:val="24"/>
        </w:rPr>
      </w:pPr>
      <w:r>
        <w:rPr>
          <w:rFonts w:ascii="Garamond" w:hAnsi="Garamond"/>
          <w:b/>
          <w:szCs w:val="24"/>
        </w:rPr>
        <w:t>July 29</w:t>
      </w:r>
      <w:r w:rsidR="00E42352" w:rsidRPr="008421AF">
        <w:rPr>
          <w:rFonts w:ascii="Garamond" w:hAnsi="Garamond"/>
          <w:b/>
          <w:szCs w:val="24"/>
        </w:rPr>
        <w:t>, 2020</w:t>
      </w:r>
    </w:p>
    <w:p w14:paraId="5300DDE2" w14:textId="51869308" w:rsidR="003E72F2" w:rsidRPr="008421AF" w:rsidRDefault="003E72F2" w:rsidP="008421AF">
      <w:pPr>
        <w:pStyle w:val="Header"/>
        <w:tabs>
          <w:tab w:val="clear" w:pos="4320"/>
          <w:tab w:val="clear" w:pos="8640"/>
        </w:tabs>
        <w:rPr>
          <w:rFonts w:ascii="Garamond" w:hAnsi="Garamond"/>
          <w:szCs w:val="24"/>
        </w:rPr>
      </w:pPr>
    </w:p>
    <w:p w14:paraId="7FF54ACC" w14:textId="7172951C" w:rsidR="008421AF" w:rsidRDefault="008421AF" w:rsidP="008421AF">
      <w:pPr>
        <w:rPr>
          <w:rFonts w:ascii="Garamond" w:hAnsi="Garamond" w:cs="Arial"/>
        </w:rPr>
      </w:pPr>
      <w:r w:rsidRPr="008421AF">
        <w:rPr>
          <w:rFonts w:ascii="Garamond" w:hAnsi="Garamond" w:cs="Arial"/>
        </w:rPr>
        <w:t xml:space="preserve">The Electoral board of Arlington County met at </w:t>
      </w:r>
      <w:r w:rsidR="001C28D0">
        <w:rPr>
          <w:rFonts w:ascii="Garamond" w:hAnsi="Garamond" w:cs="Arial"/>
        </w:rPr>
        <w:t>3:00p</w:t>
      </w:r>
      <w:r w:rsidRPr="008421AF">
        <w:rPr>
          <w:rFonts w:ascii="Garamond" w:hAnsi="Garamond" w:cs="Arial"/>
        </w:rPr>
        <w:t xml:space="preserve">m on </w:t>
      </w:r>
      <w:r w:rsidR="001C28D0">
        <w:rPr>
          <w:rFonts w:ascii="Garamond" w:hAnsi="Garamond" w:cs="Arial"/>
        </w:rPr>
        <w:t>Wednesday July 29</w:t>
      </w:r>
      <w:r w:rsidRPr="008421AF">
        <w:rPr>
          <w:rFonts w:ascii="Garamond" w:hAnsi="Garamond" w:cs="Arial"/>
        </w:rPr>
        <w:t xml:space="preserve">, 2020 </w:t>
      </w:r>
      <w:r w:rsidR="00B06BD5">
        <w:rPr>
          <w:rFonts w:ascii="Garamond" w:hAnsi="Garamond" w:cs="Arial"/>
        </w:rPr>
        <w:t>virtually due to the ongoing pandemic</w:t>
      </w:r>
      <w:r w:rsidRPr="008421AF">
        <w:rPr>
          <w:rFonts w:ascii="Garamond" w:hAnsi="Garamond" w:cs="Arial"/>
        </w:rPr>
        <w:t xml:space="preserve">. The meeting was called to order by Charlene Bickford, Chairman, and present were </w:t>
      </w:r>
      <w:r w:rsidR="001C28D0">
        <w:rPr>
          <w:rFonts w:ascii="Garamond" w:hAnsi="Garamond" w:cs="Arial"/>
        </w:rPr>
        <w:t>Matthew Weinstein</w:t>
      </w:r>
      <w:r w:rsidRPr="008421AF">
        <w:rPr>
          <w:rFonts w:ascii="Garamond" w:hAnsi="Garamond" w:cs="Arial"/>
        </w:rPr>
        <w:t>, Vice Chairman; W. Scott McGeary, Secretary, Gretchen Reinemeyer, Director of Elections</w:t>
      </w:r>
      <w:r w:rsidR="00B06BD5">
        <w:rPr>
          <w:rFonts w:ascii="Garamond" w:hAnsi="Garamond" w:cs="Arial"/>
        </w:rPr>
        <w:t>, and various members of the public.</w:t>
      </w:r>
    </w:p>
    <w:p w14:paraId="77DE8642" w14:textId="043D9CC1" w:rsidR="008421AF" w:rsidRDefault="008421AF" w:rsidP="008421AF">
      <w:pPr>
        <w:rPr>
          <w:rFonts w:ascii="Garamond" w:hAnsi="Garamond" w:cs="Arial"/>
        </w:rPr>
      </w:pPr>
    </w:p>
    <w:p w14:paraId="6543CF21" w14:textId="36A201CC" w:rsidR="008421AF" w:rsidRDefault="008421AF" w:rsidP="008421AF">
      <w:pPr>
        <w:rPr>
          <w:rFonts w:ascii="Garamond" w:hAnsi="Garamond" w:cs="Arial"/>
        </w:rPr>
      </w:pPr>
      <w:r w:rsidRPr="008421AF">
        <w:rPr>
          <w:rFonts w:ascii="Garamond" w:hAnsi="Garamond" w:cs="Arial"/>
        </w:rPr>
        <w:t xml:space="preserve">The first order of business was </w:t>
      </w:r>
      <w:r w:rsidR="001C28D0">
        <w:rPr>
          <w:rFonts w:ascii="Garamond" w:hAnsi="Garamond" w:cs="Arial"/>
        </w:rPr>
        <w:t>a recap of the summer’s elections. Gretchen Reinemeyer provided highlights f</w:t>
      </w:r>
      <w:r w:rsidR="00B06BD5">
        <w:rPr>
          <w:rFonts w:ascii="Garamond" w:hAnsi="Garamond" w:cs="Arial"/>
        </w:rPr>
        <w:t>rom</w:t>
      </w:r>
      <w:r w:rsidR="001C28D0">
        <w:rPr>
          <w:rFonts w:ascii="Garamond" w:hAnsi="Garamond" w:cs="Arial"/>
        </w:rPr>
        <w:t xml:space="preserve"> this summer</w:t>
      </w:r>
      <w:r w:rsidR="00B06BD5">
        <w:rPr>
          <w:rFonts w:ascii="Garamond" w:hAnsi="Garamond" w:cs="Arial"/>
        </w:rPr>
        <w:t>’s</w:t>
      </w:r>
      <w:r w:rsidR="001C28D0">
        <w:rPr>
          <w:rFonts w:ascii="Garamond" w:hAnsi="Garamond" w:cs="Arial"/>
        </w:rPr>
        <w:t xml:space="preserve"> election</w:t>
      </w:r>
      <w:r w:rsidR="00B06BD5">
        <w:rPr>
          <w:rFonts w:ascii="Garamond" w:hAnsi="Garamond" w:cs="Arial"/>
        </w:rPr>
        <w:t>s</w:t>
      </w:r>
      <w:r w:rsidR="001C28D0">
        <w:rPr>
          <w:rFonts w:ascii="Garamond" w:hAnsi="Garamond" w:cs="Arial"/>
        </w:rPr>
        <w:t xml:space="preserve">. </w:t>
      </w:r>
      <w:r w:rsidR="001C28D0">
        <w:rPr>
          <w:rFonts w:ascii="Garamond" w:hAnsi="Garamond" w:cs="Arial"/>
        </w:rPr>
        <w:t>See the attachment for a complete list</w:t>
      </w:r>
      <w:r w:rsidR="00B06BD5">
        <w:rPr>
          <w:rFonts w:ascii="Garamond" w:hAnsi="Garamond" w:cs="Arial"/>
        </w:rPr>
        <w:t xml:space="preserve"> of noteworthy accomplishments</w:t>
      </w:r>
      <w:r w:rsidR="001C28D0">
        <w:rPr>
          <w:rFonts w:ascii="Garamond" w:hAnsi="Garamond" w:cs="Arial"/>
        </w:rPr>
        <w:t>.</w:t>
      </w:r>
    </w:p>
    <w:p w14:paraId="670985A3" w14:textId="73589CC6" w:rsidR="001C28D0" w:rsidRDefault="001C28D0" w:rsidP="008421AF">
      <w:pPr>
        <w:rPr>
          <w:rFonts w:ascii="Garamond" w:hAnsi="Garamond" w:cs="Arial"/>
        </w:rPr>
      </w:pPr>
    </w:p>
    <w:p w14:paraId="1AE706B2" w14:textId="2452B14A" w:rsidR="001C28D0" w:rsidRDefault="001C28D0" w:rsidP="001C28D0">
      <w:pPr>
        <w:rPr>
          <w:rFonts w:ascii="Garamond" w:hAnsi="Garamond" w:cs="Arial"/>
        </w:rPr>
      </w:pPr>
      <w:r>
        <w:rPr>
          <w:rFonts w:ascii="Garamond" w:hAnsi="Garamond" w:cs="Arial"/>
        </w:rPr>
        <w:t>The next item Ms. Reinemeyer provided an overview of new election l</w:t>
      </w:r>
      <w:r w:rsidRPr="001C28D0">
        <w:rPr>
          <w:rFonts w:ascii="Garamond" w:hAnsi="Garamond" w:cs="Arial"/>
        </w:rPr>
        <w:t>aws</w:t>
      </w:r>
      <w:r>
        <w:rPr>
          <w:rFonts w:ascii="Garamond" w:hAnsi="Garamond" w:cs="Arial"/>
        </w:rPr>
        <w:t xml:space="preserve"> that took effect July 1, 2020. See the attachment for a complete list</w:t>
      </w:r>
      <w:r w:rsidR="00B06BD5">
        <w:rPr>
          <w:rFonts w:ascii="Garamond" w:hAnsi="Garamond" w:cs="Arial"/>
        </w:rPr>
        <w:t xml:space="preserve"> of new laws</w:t>
      </w:r>
      <w:r>
        <w:rPr>
          <w:rFonts w:ascii="Garamond" w:hAnsi="Garamond" w:cs="Arial"/>
        </w:rPr>
        <w:t xml:space="preserve">. </w:t>
      </w:r>
    </w:p>
    <w:p w14:paraId="0C6A8F53" w14:textId="6F090E29" w:rsidR="001C28D0" w:rsidRDefault="001C28D0" w:rsidP="001C28D0">
      <w:pPr>
        <w:rPr>
          <w:rFonts w:ascii="Garamond" w:hAnsi="Garamond" w:cs="Arial"/>
        </w:rPr>
      </w:pPr>
    </w:p>
    <w:p w14:paraId="49711EC6" w14:textId="0574371D" w:rsidR="001C28D0" w:rsidRDefault="001C28D0" w:rsidP="001C28D0">
      <w:pPr>
        <w:rPr>
          <w:rFonts w:ascii="Garamond" w:hAnsi="Garamond" w:cs="Arial"/>
        </w:rPr>
      </w:pPr>
      <w:r>
        <w:rPr>
          <w:rFonts w:ascii="Garamond" w:hAnsi="Garamond" w:cs="Arial"/>
        </w:rPr>
        <w:t xml:space="preserve">The next order of business was a discussion on locations for early voting, or in person no excuse absentee voting, for the November 3, 2020. Ms. Reinemeyer explained that the County Board would need to adopt these locations by County Ordinance </w:t>
      </w:r>
      <w:proofErr w:type="gramStart"/>
      <w:r>
        <w:rPr>
          <w:rFonts w:ascii="Garamond" w:hAnsi="Garamond" w:cs="Arial"/>
        </w:rPr>
        <w:t>similar to</w:t>
      </w:r>
      <w:proofErr w:type="gramEnd"/>
      <w:r>
        <w:rPr>
          <w:rFonts w:ascii="Garamond" w:hAnsi="Garamond" w:cs="Arial"/>
        </w:rPr>
        <w:t xml:space="preserve"> how polling places are established. The Office of Voter Registration &amp; Elections recommendations are below. </w:t>
      </w:r>
    </w:p>
    <w:p w14:paraId="3631B3BC" w14:textId="77777777" w:rsidR="001C28D0" w:rsidRPr="001C28D0" w:rsidRDefault="001C28D0" w:rsidP="001C28D0">
      <w:pPr>
        <w:ind w:left="360"/>
        <w:rPr>
          <w:rFonts w:ascii="Garamond" w:hAnsi="Garamond"/>
          <w:szCs w:val="24"/>
        </w:rPr>
      </w:pPr>
      <w:r w:rsidRPr="001C28D0">
        <w:rPr>
          <w:rFonts w:ascii="Garamond" w:hAnsi="Garamond"/>
          <w:b/>
          <w:szCs w:val="24"/>
        </w:rPr>
        <w:t>Main Location:</w:t>
      </w:r>
      <w:r w:rsidRPr="001C28D0">
        <w:rPr>
          <w:rFonts w:ascii="Garamond" w:hAnsi="Garamond"/>
          <w:szCs w:val="24"/>
        </w:rPr>
        <w:t xml:space="preserve"> Open 9/18 – 10/31 M-F 8am-5pm, Additional Hours: 3 Saturdays 9am-5pm and M-F 8am-7pm last 2 weeks. [</w:t>
      </w:r>
      <w:r w:rsidRPr="001C28D0">
        <w:rPr>
          <w:rFonts w:ascii="Garamond" w:hAnsi="Garamond"/>
          <w:b/>
          <w:szCs w:val="24"/>
        </w:rPr>
        <w:t>Legal Requirements:</w:t>
      </w:r>
      <w:r w:rsidRPr="001C28D0">
        <w:rPr>
          <w:rFonts w:ascii="Garamond" w:hAnsi="Garamond"/>
          <w:szCs w:val="24"/>
        </w:rPr>
        <w:t xml:space="preserve"> Early Voting must take place at the location on the General Registrar’s Office 45 days before every election during regular business hours and be open for 8 hours 2 Saturdays before the election.]</w:t>
      </w:r>
    </w:p>
    <w:p w14:paraId="2BC90BDD" w14:textId="77777777" w:rsidR="001C28D0" w:rsidRPr="001C28D0" w:rsidRDefault="001C28D0" w:rsidP="001C28D0">
      <w:pPr>
        <w:pStyle w:val="ListParagraph"/>
        <w:numPr>
          <w:ilvl w:val="0"/>
          <w:numId w:val="5"/>
        </w:numPr>
        <w:rPr>
          <w:rFonts w:ascii="Garamond" w:hAnsi="Garamond"/>
          <w:sz w:val="24"/>
          <w:szCs w:val="24"/>
        </w:rPr>
      </w:pPr>
      <w:r w:rsidRPr="001C28D0">
        <w:rPr>
          <w:rFonts w:ascii="Garamond" w:hAnsi="Garamond"/>
          <w:sz w:val="24"/>
          <w:szCs w:val="24"/>
        </w:rPr>
        <w:t xml:space="preserve">Bozeman Government Center, 2100 Clarendon Blvd, Cherry &amp; Dogwood </w:t>
      </w:r>
    </w:p>
    <w:p w14:paraId="5AD8EB95" w14:textId="77777777" w:rsidR="001C28D0" w:rsidRPr="001C28D0" w:rsidRDefault="001C28D0" w:rsidP="001C28D0">
      <w:pPr>
        <w:ind w:left="360"/>
        <w:rPr>
          <w:rFonts w:ascii="Garamond" w:hAnsi="Garamond"/>
          <w:szCs w:val="24"/>
        </w:rPr>
      </w:pPr>
      <w:r w:rsidRPr="001C28D0">
        <w:rPr>
          <w:rFonts w:ascii="Garamond" w:hAnsi="Garamond"/>
          <w:b/>
          <w:szCs w:val="24"/>
        </w:rPr>
        <w:t xml:space="preserve">Satellite Locations: </w:t>
      </w:r>
      <w:r w:rsidRPr="001C28D0">
        <w:rPr>
          <w:rFonts w:ascii="Garamond" w:hAnsi="Garamond"/>
          <w:szCs w:val="24"/>
        </w:rPr>
        <w:t>Open 10/17 – 10/31. M-F 2pm-7pm, Sat 9am – 5pm. [</w:t>
      </w:r>
      <w:r w:rsidRPr="001C28D0">
        <w:rPr>
          <w:rFonts w:ascii="Garamond" w:hAnsi="Garamond"/>
          <w:b/>
          <w:szCs w:val="24"/>
        </w:rPr>
        <w:t>Legal Requirements:</w:t>
      </w:r>
      <w:r w:rsidRPr="001C28D0">
        <w:rPr>
          <w:rFonts w:ascii="Garamond" w:hAnsi="Garamond"/>
          <w:szCs w:val="24"/>
        </w:rPr>
        <w:t xml:space="preserve"> Additional locations must be adopted by the Local Governing Body by ordinance and be advertised for 2 weeks.]</w:t>
      </w:r>
    </w:p>
    <w:p w14:paraId="4ED2AC36" w14:textId="77777777" w:rsidR="001C28D0" w:rsidRPr="001C28D0" w:rsidRDefault="001C28D0" w:rsidP="001C28D0">
      <w:pPr>
        <w:pStyle w:val="ListParagraph"/>
        <w:numPr>
          <w:ilvl w:val="0"/>
          <w:numId w:val="5"/>
        </w:numPr>
        <w:rPr>
          <w:rFonts w:ascii="Garamond" w:hAnsi="Garamond"/>
          <w:sz w:val="24"/>
          <w:szCs w:val="24"/>
        </w:rPr>
      </w:pPr>
      <w:r w:rsidRPr="001C28D0">
        <w:rPr>
          <w:rFonts w:ascii="Garamond" w:hAnsi="Garamond"/>
          <w:sz w:val="24"/>
          <w:szCs w:val="24"/>
        </w:rPr>
        <w:t>Madison Community Center, 3829 N Stafford Street, Room TBD</w:t>
      </w:r>
    </w:p>
    <w:p w14:paraId="032581D7" w14:textId="77777777" w:rsidR="001C28D0" w:rsidRPr="001C28D0" w:rsidRDefault="001C28D0" w:rsidP="001C28D0">
      <w:pPr>
        <w:pStyle w:val="ListParagraph"/>
        <w:numPr>
          <w:ilvl w:val="0"/>
          <w:numId w:val="5"/>
        </w:numPr>
        <w:rPr>
          <w:rFonts w:ascii="Garamond" w:hAnsi="Garamond"/>
          <w:sz w:val="24"/>
          <w:szCs w:val="24"/>
        </w:rPr>
      </w:pPr>
      <w:r w:rsidRPr="001C28D0">
        <w:rPr>
          <w:rFonts w:ascii="Garamond" w:hAnsi="Garamond"/>
          <w:sz w:val="24"/>
          <w:szCs w:val="24"/>
        </w:rPr>
        <w:t>Walter Reed Community Center, 2909 16</w:t>
      </w:r>
      <w:r w:rsidRPr="001C28D0">
        <w:rPr>
          <w:rFonts w:ascii="Garamond" w:hAnsi="Garamond"/>
          <w:sz w:val="24"/>
          <w:szCs w:val="24"/>
          <w:vertAlign w:val="superscript"/>
        </w:rPr>
        <w:t>th</w:t>
      </w:r>
      <w:r w:rsidRPr="001C28D0">
        <w:rPr>
          <w:rFonts w:ascii="Garamond" w:hAnsi="Garamond"/>
          <w:sz w:val="24"/>
          <w:szCs w:val="24"/>
        </w:rPr>
        <w:t xml:space="preserve"> St S, Room TBD</w:t>
      </w:r>
    </w:p>
    <w:p w14:paraId="50F2D000" w14:textId="77777777" w:rsidR="001C28D0" w:rsidRPr="001C28D0" w:rsidRDefault="001C28D0" w:rsidP="001C28D0">
      <w:pPr>
        <w:pStyle w:val="ListParagraph"/>
        <w:numPr>
          <w:ilvl w:val="0"/>
          <w:numId w:val="5"/>
        </w:numPr>
        <w:rPr>
          <w:rFonts w:ascii="Garamond" w:hAnsi="Garamond"/>
          <w:sz w:val="24"/>
          <w:szCs w:val="24"/>
        </w:rPr>
      </w:pPr>
      <w:r w:rsidRPr="001C28D0">
        <w:rPr>
          <w:rFonts w:ascii="Garamond" w:hAnsi="Garamond"/>
          <w:sz w:val="24"/>
          <w:szCs w:val="24"/>
        </w:rPr>
        <w:t>Aurora Hills Senior Center, 735 18</w:t>
      </w:r>
      <w:r w:rsidRPr="001C28D0">
        <w:rPr>
          <w:rFonts w:ascii="Garamond" w:hAnsi="Garamond"/>
          <w:sz w:val="24"/>
          <w:szCs w:val="24"/>
          <w:vertAlign w:val="superscript"/>
        </w:rPr>
        <w:t>th</w:t>
      </w:r>
      <w:r w:rsidRPr="001C28D0">
        <w:rPr>
          <w:rFonts w:ascii="Garamond" w:hAnsi="Garamond"/>
          <w:sz w:val="24"/>
          <w:szCs w:val="24"/>
        </w:rPr>
        <w:t xml:space="preserve"> St S</w:t>
      </w:r>
    </w:p>
    <w:p w14:paraId="0E226101" w14:textId="7B439F33" w:rsidR="001C28D0" w:rsidRDefault="001C28D0" w:rsidP="001C28D0">
      <w:pPr>
        <w:pStyle w:val="ListParagraph"/>
        <w:numPr>
          <w:ilvl w:val="0"/>
          <w:numId w:val="5"/>
        </w:numPr>
        <w:rPr>
          <w:rStyle w:val="lrzxr"/>
          <w:rFonts w:ascii="Garamond" w:hAnsi="Garamond"/>
          <w:sz w:val="24"/>
          <w:szCs w:val="24"/>
        </w:rPr>
      </w:pPr>
      <w:r w:rsidRPr="001C28D0">
        <w:rPr>
          <w:rFonts w:ascii="Garamond" w:hAnsi="Garamond"/>
          <w:sz w:val="24"/>
          <w:szCs w:val="24"/>
        </w:rPr>
        <w:t xml:space="preserve">Langston Brown Community Center, </w:t>
      </w:r>
      <w:r w:rsidRPr="001C28D0">
        <w:rPr>
          <w:rStyle w:val="lrzxr"/>
          <w:rFonts w:ascii="Garamond" w:hAnsi="Garamond"/>
          <w:sz w:val="24"/>
          <w:szCs w:val="24"/>
        </w:rPr>
        <w:t xml:space="preserve">2121 N Culpeper St </w:t>
      </w:r>
      <w:r w:rsidRPr="001C28D0">
        <w:rPr>
          <w:rStyle w:val="lrzxr"/>
          <w:rFonts w:ascii="Garamond" w:hAnsi="Garamond"/>
          <w:b/>
          <w:bCs/>
          <w:sz w:val="24"/>
          <w:szCs w:val="24"/>
        </w:rPr>
        <w:t>OR</w:t>
      </w:r>
      <w:r w:rsidRPr="001C28D0">
        <w:rPr>
          <w:rStyle w:val="lrzxr"/>
          <w:rFonts w:ascii="Garamond" w:hAnsi="Garamond"/>
          <w:sz w:val="24"/>
          <w:szCs w:val="24"/>
        </w:rPr>
        <w:t xml:space="preserve"> Lubber Run Community Center, 200 N Columbus St</w:t>
      </w:r>
    </w:p>
    <w:p w14:paraId="169307BF" w14:textId="6C5907E2" w:rsidR="001C28D0" w:rsidRDefault="001C28D0" w:rsidP="001C28D0">
      <w:pPr>
        <w:rPr>
          <w:rFonts w:ascii="Garamond" w:hAnsi="Garamond" w:cs="Arial"/>
        </w:rPr>
      </w:pPr>
      <w:r>
        <w:rPr>
          <w:rFonts w:ascii="Garamond" w:hAnsi="Garamond" w:cs="Arial"/>
        </w:rPr>
        <w:t>Ms. Reinemeyer then discussed their voter education plans for the upcoming election. The Office plans to mail a voter guide to all registered voters and work with the County’s communications department on a comprehensive communication</w:t>
      </w:r>
      <w:bookmarkStart w:id="0" w:name="_GoBack"/>
      <w:bookmarkEnd w:id="0"/>
      <w:r>
        <w:rPr>
          <w:rFonts w:ascii="Garamond" w:hAnsi="Garamond" w:cs="Arial"/>
        </w:rPr>
        <w:t xml:space="preserve">s plan. </w:t>
      </w:r>
    </w:p>
    <w:p w14:paraId="2B16E163" w14:textId="77777777" w:rsidR="001C28D0" w:rsidRDefault="001C28D0" w:rsidP="001C28D0">
      <w:pPr>
        <w:rPr>
          <w:rFonts w:ascii="Garamond" w:hAnsi="Garamond" w:cs="Arial"/>
        </w:rPr>
      </w:pPr>
    </w:p>
    <w:p w14:paraId="5E5ED5D9" w14:textId="7D492241" w:rsidR="001C28D0" w:rsidRPr="001C28D0" w:rsidRDefault="001C28D0" w:rsidP="001C28D0">
      <w:pPr>
        <w:rPr>
          <w:rFonts w:ascii="Garamond" w:hAnsi="Garamond" w:cs="Arial"/>
        </w:rPr>
      </w:pPr>
      <w:r>
        <w:rPr>
          <w:rFonts w:ascii="Garamond" w:hAnsi="Garamond" w:cs="Arial"/>
        </w:rPr>
        <w:t>The final item on the agenda was a d</w:t>
      </w:r>
      <w:r w:rsidRPr="001C28D0">
        <w:rPr>
          <w:rFonts w:ascii="Garamond" w:hAnsi="Garamond" w:cs="Arial"/>
        </w:rPr>
        <w:t xml:space="preserve">iscussion on </w:t>
      </w:r>
      <w:r>
        <w:rPr>
          <w:rFonts w:ascii="Garamond" w:hAnsi="Garamond" w:cs="Arial"/>
        </w:rPr>
        <w:t>r</w:t>
      </w:r>
      <w:r w:rsidRPr="001C28D0">
        <w:rPr>
          <w:rFonts w:ascii="Garamond" w:hAnsi="Garamond" w:cs="Arial"/>
        </w:rPr>
        <w:t xml:space="preserve">enting </w:t>
      </w:r>
      <w:r>
        <w:rPr>
          <w:rFonts w:ascii="Garamond" w:hAnsi="Garamond" w:cs="Arial"/>
        </w:rPr>
        <w:t>v</w:t>
      </w:r>
      <w:r w:rsidRPr="001C28D0">
        <w:rPr>
          <w:rFonts w:ascii="Garamond" w:hAnsi="Garamond" w:cs="Arial"/>
        </w:rPr>
        <w:t xml:space="preserve">oting </w:t>
      </w:r>
      <w:r>
        <w:rPr>
          <w:rFonts w:ascii="Garamond" w:hAnsi="Garamond" w:cs="Arial"/>
        </w:rPr>
        <w:t>e</w:t>
      </w:r>
      <w:r w:rsidRPr="001C28D0">
        <w:rPr>
          <w:rFonts w:ascii="Garamond" w:hAnsi="Garamond" w:cs="Arial"/>
        </w:rPr>
        <w:t>quipment</w:t>
      </w:r>
      <w:r>
        <w:rPr>
          <w:rFonts w:ascii="Garamond" w:hAnsi="Garamond" w:cs="Arial"/>
        </w:rPr>
        <w:t xml:space="preserve">. The Arlington Democrats asked the Electoral Board to allow renting of voting equipment for party nominating events. </w:t>
      </w:r>
      <w:r w:rsidR="00B06BD5">
        <w:rPr>
          <w:rFonts w:ascii="Garamond" w:hAnsi="Garamond" w:cs="Arial"/>
        </w:rPr>
        <w:t xml:space="preserve">A discussion was had as the specific requirements being requested, specifically use of ranked-choice voting. The Office of Voter Registration &amp; Elections does not currently maintain a software license to run an election that uses ranked choice voting as a selection method. The Electoral Board asked Ms. Reinemeyer to draft a rental policy and gather more information on costs associated with ranked-choice voting. </w:t>
      </w:r>
    </w:p>
    <w:p w14:paraId="53B2D847" w14:textId="77777777" w:rsidR="008421AF" w:rsidRDefault="008421AF" w:rsidP="008421AF">
      <w:pPr>
        <w:rPr>
          <w:rFonts w:ascii="Garamond" w:hAnsi="Garamond" w:cs="Arial"/>
        </w:rPr>
      </w:pPr>
    </w:p>
    <w:p w14:paraId="18BBF18D" w14:textId="6C45383C" w:rsidR="008421AF" w:rsidRPr="008421AF" w:rsidRDefault="008421AF" w:rsidP="008421AF">
      <w:pPr>
        <w:rPr>
          <w:rFonts w:ascii="Garamond" w:hAnsi="Garamond" w:cs="Arial"/>
        </w:rPr>
      </w:pPr>
      <w:r w:rsidRPr="008421AF">
        <w:rPr>
          <w:rFonts w:ascii="Garamond" w:hAnsi="Garamond" w:cs="Arial"/>
        </w:rPr>
        <w:t xml:space="preserve">The meeting adjourned at </w:t>
      </w:r>
      <w:r w:rsidR="000D30C1">
        <w:rPr>
          <w:rFonts w:ascii="Garamond" w:hAnsi="Garamond" w:cs="Arial"/>
        </w:rPr>
        <w:t>1</w:t>
      </w:r>
      <w:r w:rsidRPr="008421AF">
        <w:rPr>
          <w:rFonts w:ascii="Garamond" w:hAnsi="Garamond" w:cs="Arial"/>
        </w:rPr>
        <w:t xml:space="preserve">:06pm. </w:t>
      </w:r>
    </w:p>
    <w:p w14:paraId="1EB85001" w14:textId="77777777" w:rsidR="00602772" w:rsidRPr="008421AF" w:rsidRDefault="00602772" w:rsidP="008421AF">
      <w:pPr>
        <w:rPr>
          <w:rFonts w:ascii="Garamond" w:hAnsi="Garamond"/>
          <w:szCs w:val="24"/>
        </w:rPr>
      </w:pPr>
    </w:p>
    <w:p w14:paraId="1FE1F6BB" w14:textId="77777777" w:rsidR="003E72F2" w:rsidRPr="008421AF" w:rsidRDefault="003E72F2" w:rsidP="008421AF">
      <w:pPr>
        <w:rPr>
          <w:rFonts w:ascii="Garamond" w:hAnsi="Garamond"/>
          <w:szCs w:val="24"/>
        </w:rPr>
      </w:pPr>
    </w:p>
    <w:p w14:paraId="3AC31889"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699106E0"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Charlene N. Bickford, Chairman</w:t>
      </w:r>
    </w:p>
    <w:p w14:paraId="7BC1A7AC" w14:textId="77777777" w:rsidR="00501D22" w:rsidRPr="008421AF" w:rsidRDefault="00501D22" w:rsidP="008421AF">
      <w:pPr>
        <w:rPr>
          <w:rFonts w:ascii="Garamond" w:hAnsi="Garamond"/>
          <w:szCs w:val="24"/>
        </w:rPr>
      </w:pPr>
    </w:p>
    <w:p w14:paraId="4F4A6BB1" w14:textId="77777777" w:rsidR="00501D22" w:rsidRPr="008421AF" w:rsidRDefault="00501D22" w:rsidP="008421AF">
      <w:pPr>
        <w:rPr>
          <w:rFonts w:ascii="Garamond" w:hAnsi="Garamond"/>
          <w:szCs w:val="24"/>
        </w:rPr>
      </w:pPr>
    </w:p>
    <w:p w14:paraId="75124907"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598888AD" w14:textId="6BE6E5E0" w:rsidR="00501D22" w:rsidRPr="008421AF" w:rsidRDefault="00FF450B"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0D30C1">
        <w:rPr>
          <w:rFonts w:ascii="Garamond" w:hAnsi="Garamond"/>
          <w:szCs w:val="24"/>
        </w:rPr>
        <w:t>David A. Bell</w:t>
      </w:r>
      <w:r w:rsidR="00501D22" w:rsidRPr="008421AF">
        <w:rPr>
          <w:rFonts w:ascii="Garamond" w:hAnsi="Garamond"/>
          <w:szCs w:val="24"/>
        </w:rPr>
        <w:t>, Vice Chairman</w:t>
      </w:r>
    </w:p>
    <w:p w14:paraId="65F04DDB" w14:textId="77777777" w:rsidR="00501D22" w:rsidRPr="008421AF" w:rsidRDefault="00501D22" w:rsidP="008421AF">
      <w:pPr>
        <w:rPr>
          <w:rFonts w:ascii="Garamond" w:hAnsi="Garamond"/>
          <w:szCs w:val="24"/>
        </w:rPr>
      </w:pPr>
    </w:p>
    <w:p w14:paraId="4EE7B1CF" w14:textId="77777777" w:rsidR="00501D22" w:rsidRPr="008421AF" w:rsidRDefault="00501D22" w:rsidP="008421AF">
      <w:pPr>
        <w:rPr>
          <w:rFonts w:ascii="Garamond" w:hAnsi="Garamond"/>
          <w:szCs w:val="24"/>
        </w:rPr>
      </w:pPr>
    </w:p>
    <w:p w14:paraId="299D3794"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0F69F964" w14:textId="068819D2"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873E85" w:rsidRPr="008421AF">
        <w:rPr>
          <w:rFonts w:ascii="Garamond" w:hAnsi="Garamond"/>
          <w:szCs w:val="24"/>
        </w:rPr>
        <w:t>W. Scott McGeary</w:t>
      </w:r>
      <w:r w:rsidRPr="008421AF">
        <w:rPr>
          <w:rFonts w:ascii="Garamond" w:hAnsi="Garamond"/>
          <w:szCs w:val="24"/>
        </w:rPr>
        <w:t>, Secretary</w:t>
      </w:r>
    </w:p>
    <w:p w14:paraId="6F9135E3" w14:textId="77777777" w:rsidR="00501D22" w:rsidRPr="008421AF" w:rsidRDefault="00501D22" w:rsidP="008421AF">
      <w:pPr>
        <w:rPr>
          <w:rFonts w:ascii="Garamond" w:hAnsi="Garamond"/>
        </w:rPr>
      </w:pPr>
    </w:p>
    <w:p w14:paraId="30CD2706" w14:textId="77777777" w:rsidR="003E72F2" w:rsidRPr="008421AF" w:rsidRDefault="003E72F2" w:rsidP="008421AF">
      <w:pPr>
        <w:rPr>
          <w:rFonts w:ascii="Garamond" w:hAnsi="Garamond"/>
        </w:rPr>
      </w:pPr>
    </w:p>
    <w:sectPr w:rsidR="003E72F2" w:rsidRPr="008421A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6CF1" w14:textId="77777777" w:rsidR="00FC1102" w:rsidRDefault="00FC1102">
      <w:r>
        <w:separator/>
      </w:r>
    </w:p>
  </w:endnote>
  <w:endnote w:type="continuationSeparator" w:id="0">
    <w:p w14:paraId="74992127" w14:textId="77777777" w:rsidR="00FC1102" w:rsidRDefault="00F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7ECC" w14:textId="77777777" w:rsidR="00FC1102" w:rsidRDefault="00FC1102">
      <w:r>
        <w:separator/>
      </w:r>
    </w:p>
  </w:footnote>
  <w:footnote w:type="continuationSeparator" w:id="0">
    <w:p w14:paraId="63164935" w14:textId="77777777" w:rsidR="00FC1102" w:rsidRDefault="00FC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B48"/>
    <w:multiLevelType w:val="hybridMultilevel"/>
    <w:tmpl w:val="068EE46A"/>
    <w:lvl w:ilvl="0" w:tplc="3ED600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C2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72484C"/>
    <w:multiLevelType w:val="singleLevel"/>
    <w:tmpl w:val="8298920A"/>
    <w:lvl w:ilvl="0">
      <w:start w:val="1"/>
      <w:numFmt w:val="upperLetter"/>
      <w:lvlText w:val="%1."/>
      <w:lvlJc w:val="left"/>
      <w:pPr>
        <w:tabs>
          <w:tab w:val="num" w:pos="720"/>
        </w:tabs>
        <w:ind w:left="720" w:hanging="720"/>
      </w:pPr>
      <w:rPr>
        <w:rFonts w:hint="default"/>
      </w:rPr>
    </w:lvl>
  </w:abstractNum>
  <w:abstractNum w:abstractNumId="3" w15:restartNumberingAfterBreak="0">
    <w:nsid w:val="3BB00A14"/>
    <w:multiLevelType w:val="hybridMultilevel"/>
    <w:tmpl w:val="3E02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F598C"/>
    <w:multiLevelType w:val="singleLevel"/>
    <w:tmpl w:val="55D09296"/>
    <w:lvl w:ilvl="0">
      <w:start w:val="1"/>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C6"/>
    <w:rsid w:val="00046F56"/>
    <w:rsid w:val="0006016B"/>
    <w:rsid w:val="00077F40"/>
    <w:rsid w:val="000A3FED"/>
    <w:rsid w:val="000D30C1"/>
    <w:rsid w:val="000F40B7"/>
    <w:rsid w:val="00100271"/>
    <w:rsid w:val="001216F8"/>
    <w:rsid w:val="00126A8D"/>
    <w:rsid w:val="00151E77"/>
    <w:rsid w:val="00186BE3"/>
    <w:rsid w:val="001A3B07"/>
    <w:rsid w:val="001C28D0"/>
    <w:rsid w:val="001C2CDE"/>
    <w:rsid w:val="001D163B"/>
    <w:rsid w:val="001F4A59"/>
    <w:rsid w:val="00210A16"/>
    <w:rsid w:val="00243F11"/>
    <w:rsid w:val="002F6621"/>
    <w:rsid w:val="003379F8"/>
    <w:rsid w:val="00345B42"/>
    <w:rsid w:val="003461F4"/>
    <w:rsid w:val="003557C2"/>
    <w:rsid w:val="00362478"/>
    <w:rsid w:val="00370288"/>
    <w:rsid w:val="003E693D"/>
    <w:rsid w:val="003E72F2"/>
    <w:rsid w:val="003F1EED"/>
    <w:rsid w:val="00412A24"/>
    <w:rsid w:val="00421A66"/>
    <w:rsid w:val="00437D25"/>
    <w:rsid w:val="004419A4"/>
    <w:rsid w:val="00443B01"/>
    <w:rsid w:val="004631B8"/>
    <w:rsid w:val="00466BA5"/>
    <w:rsid w:val="00472CC1"/>
    <w:rsid w:val="0047560B"/>
    <w:rsid w:val="00476A70"/>
    <w:rsid w:val="004A48C5"/>
    <w:rsid w:val="004B7652"/>
    <w:rsid w:val="004C528B"/>
    <w:rsid w:val="004C5F89"/>
    <w:rsid w:val="00501D22"/>
    <w:rsid w:val="00534B0A"/>
    <w:rsid w:val="0054247B"/>
    <w:rsid w:val="00545D33"/>
    <w:rsid w:val="00554649"/>
    <w:rsid w:val="005561A0"/>
    <w:rsid w:val="005720F3"/>
    <w:rsid w:val="00575805"/>
    <w:rsid w:val="00584D30"/>
    <w:rsid w:val="00592299"/>
    <w:rsid w:val="0059242A"/>
    <w:rsid w:val="005951CB"/>
    <w:rsid w:val="00595BA2"/>
    <w:rsid w:val="005E1FCD"/>
    <w:rsid w:val="005E68A5"/>
    <w:rsid w:val="00602772"/>
    <w:rsid w:val="00603DE8"/>
    <w:rsid w:val="00625A89"/>
    <w:rsid w:val="00630833"/>
    <w:rsid w:val="006338C6"/>
    <w:rsid w:val="006458C4"/>
    <w:rsid w:val="00646BBB"/>
    <w:rsid w:val="0065116B"/>
    <w:rsid w:val="00655453"/>
    <w:rsid w:val="0066118F"/>
    <w:rsid w:val="00661737"/>
    <w:rsid w:val="0066344D"/>
    <w:rsid w:val="0067335D"/>
    <w:rsid w:val="006A32F2"/>
    <w:rsid w:val="006C2EBE"/>
    <w:rsid w:val="006E14B4"/>
    <w:rsid w:val="006E746F"/>
    <w:rsid w:val="00723689"/>
    <w:rsid w:val="00783B85"/>
    <w:rsid w:val="007B3B01"/>
    <w:rsid w:val="007E2E56"/>
    <w:rsid w:val="007E4B29"/>
    <w:rsid w:val="008054A3"/>
    <w:rsid w:val="00812D25"/>
    <w:rsid w:val="00832E9F"/>
    <w:rsid w:val="008421AF"/>
    <w:rsid w:val="00845D74"/>
    <w:rsid w:val="00853243"/>
    <w:rsid w:val="00870035"/>
    <w:rsid w:val="00873E85"/>
    <w:rsid w:val="00881A08"/>
    <w:rsid w:val="0089783A"/>
    <w:rsid w:val="00897CAF"/>
    <w:rsid w:val="008B5097"/>
    <w:rsid w:val="008F1977"/>
    <w:rsid w:val="00912292"/>
    <w:rsid w:val="009526FD"/>
    <w:rsid w:val="00955F05"/>
    <w:rsid w:val="00961DD8"/>
    <w:rsid w:val="00986DE4"/>
    <w:rsid w:val="009F6E5A"/>
    <w:rsid w:val="00A178CA"/>
    <w:rsid w:val="00A51FA3"/>
    <w:rsid w:val="00A67D85"/>
    <w:rsid w:val="00A94370"/>
    <w:rsid w:val="00A964A8"/>
    <w:rsid w:val="00AB08EE"/>
    <w:rsid w:val="00AD6239"/>
    <w:rsid w:val="00AF5A01"/>
    <w:rsid w:val="00B06BD5"/>
    <w:rsid w:val="00B36E26"/>
    <w:rsid w:val="00B530DD"/>
    <w:rsid w:val="00B63FF4"/>
    <w:rsid w:val="00BA518B"/>
    <w:rsid w:val="00C14653"/>
    <w:rsid w:val="00C32FAD"/>
    <w:rsid w:val="00C862DC"/>
    <w:rsid w:val="00C92F07"/>
    <w:rsid w:val="00C93BAE"/>
    <w:rsid w:val="00CB312F"/>
    <w:rsid w:val="00CB4B57"/>
    <w:rsid w:val="00CB76F6"/>
    <w:rsid w:val="00CF2021"/>
    <w:rsid w:val="00D0577A"/>
    <w:rsid w:val="00D21D9D"/>
    <w:rsid w:val="00D35C6C"/>
    <w:rsid w:val="00D531CD"/>
    <w:rsid w:val="00D65189"/>
    <w:rsid w:val="00D7174D"/>
    <w:rsid w:val="00DA45DD"/>
    <w:rsid w:val="00DB582D"/>
    <w:rsid w:val="00DD3068"/>
    <w:rsid w:val="00DF1E79"/>
    <w:rsid w:val="00E00A6B"/>
    <w:rsid w:val="00E12D7D"/>
    <w:rsid w:val="00E42352"/>
    <w:rsid w:val="00E4646F"/>
    <w:rsid w:val="00E5787A"/>
    <w:rsid w:val="00E84FFE"/>
    <w:rsid w:val="00E922B0"/>
    <w:rsid w:val="00EE708F"/>
    <w:rsid w:val="00F13EFC"/>
    <w:rsid w:val="00F40E3C"/>
    <w:rsid w:val="00F50DBD"/>
    <w:rsid w:val="00FA0C8F"/>
    <w:rsid w:val="00FC1102"/>
    <w:rsid w:val="00FF450B"/>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6DAA33"/>
  <w15:docId w15:val="{B06E06A0-AFAC-43FC-B6E1-D43B853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aramond" w:hAnsi="Garamond"/>
      <w:sz w:val="22"/>
    </w:rPr>
  </w:style>
  <w:style w:type="paragraph" w:styleId="Title">
    <w:name w:val="Title"/>
    <w:basedOn w:val="Normal"/>
    <w:qFormat/>
    <w:pPr>
      <w:jc w:val="center"/>
    </w:pPr>
    <w:rPr>
      <w:rFonts w:ascii="Garamond" w:hAnsi="Garamond"/>
      <w:b/>
      <w:sz w:val="22"/>
    </w:rPr>
  </w:style>
  <w:style w:type="paragraph" w:styleId="BalloonText">
    <w:name w:val="Balloon Text"/>
    <w:basedOn w:val="Normal"/>
    <w:semiHidden/>
    <w:rsid w:val="00723689"/>
    <w:rPr>
      <w:rFonts w:ascii="Tahoma" w:hAnsi="Tahoma" w:cs="Tahoma"/>
      <w:sz w:val="16"/>
      <w:szCs w:val="16"/>
    </w:rPr>
  </w:style>
  <w:style w:type="paragraph" w:styleId="ListParagraph">
    <w:name w:val="List Paragraph"/>
    <w:basedOn w:val="Normal"/>
    <w:uiPriority w:val="34"/>
    <w:qFormat/>
    <w:rsid w:val="001C28D0"/>
    <w:pPr>
      <w:spacing w:after="160" w:line="259" w:lineRule="auto"/>
      <w:ind w:left="720"/>
      <w:contextualSpacing/>
    </w:pPr>
    <w:rPr>
      <w:rFonts w:asciiTheme="minorHAnsi" w:eastAsiaTheme="minorHAnsi" w:hAnsiTheme="minorHAnsi" w:cstheme="minorBidi"/>
      <w:sz w:val="22"/>
      <w:szCs w:val="22"/>
    </w:rPr>
  </w:style>
  <w:style w:type="character" w:customStyle="1" w:styleId="lrzxr">
    <w:name w:val="lrzxr"/>
    <w:basedOn w:val="DefaultParagraphFont"/>
    <w:rsid w:val="001C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Electoral Board of Arlington County met in a special meeting at 8:00 a</vt:lpstr>
    </vt:vector>
  </TitlesOfParts>
  <Company>Arlington County, Virginia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Board of Arlington County met in a special meeting at 8:00 a</dc:title>
  <dc:creator>LSTILM</dc:creator>
  <cp:lastModifiedBy>Gretchen Reinemeyer</cp:lastModifiedBy>
  <cp:revision>3</cp:revision>
  <cp:lastPrinted>2017-10-24T18:40:00Z</cp:lastPrinted>
  <dcterms:created xsi:type="dcterms:W3CDTF">2020-12-14T21:05:00Z</dcterms:created>
  <dcterms:modified xsi:type="dcterms:W3CDTF">2020-12-14T21:11:00Z</dcterms:modified>
</cp:coreProperties>
</file>